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D4" w:rsidRDefault="002600D4">
      <w:pPr>
        <w:pStyle w:val="GvdeMetni"/>
        <w:spacing w:before="207"/>
        <w:ind w:left="0"/>
      </w:pPr>
    </w:p>
    <w:p w:rsidR="002600D4" w:rsidRDefault="0015219B">
      <w:pPr>
        <w:pStyle w:val="KonuBal"/>
        <w:ind w:left="1"/>
      </w:pPr>
      <w:r>
        <w:rPr>
          <w:spacing w:val="-4"/>
        </w:rPr>
        <w:t>İLAN</w:t>
      </w:r>
    </w:p>
    <w:p w:rsidR="002600D4" w:rsidRDefault="0015219B">
      <w:pPr>
        <w:pStyle w:val="KonuBal"/>
        <w:spacing w:before="237"/>
      </w:pPr>
      <w:r>
        <w:t>AHMETLİ</w:t>
      </w:r>
      <w:r>
        <w:rPr>
          <w:spacing w:val="-8"/>
        </w:rPr>
        <w:t xml:space="preserve"> </w:t>
      </w:r>
      <w:r>
        <w:t>BELEDİYE</w:t>
      </w:r>
      <w:r>
        <w:rPr>
          <w:spacing w:val="-6"/>
        </w:rPr>
        <w:t xml:space="preserve"> </w:t>
      </w:r>
      <w:r>
        <w:rPr>
          <w:spacing w:val="-2"/>
        </w:rPr>
        <w:t>BAŞKANLIĞINDAN</w:t>
      </w:r>
    </w:p>
    <w:p w:rsidR="0015219B" w:rsidRDefault="0015219B">
      <w:pPr>
        <w:spacing w:before="196"/>
        <w:ind w:left="141" w:right="139"/>
        <w:jc w:val="both"/>
      </w:pPr>
      <w:proofErr w:type="gramStart"/>
      <w:r>
        <w:t>İlçemiz Ulucami Mahallesi 4961 ve 5372 Parseller ile 432 Ada 3 Parseller arasında kalan imar yolunun batıya kaydırılmasına ilişkin 1/1000 ölçekli Uygulama İmar Planı Değişikliği Ahmetli Belediye Meclisinin 04/12/2024 tarih ve 70 sayılı kararı ile onaylanmasına ve Manisa Büyükşehir Belediye Meclisinin 11/02/2025 tarih ve 155 sayılı kararı ile kabulüne karar verilmiştir.</w:t>
      </w:r>
      <w:proofErr w:type="gramEnd"/>
    </w:p>
    <w:p w:rsidR="002600D4" w:rsidRDefault="0015219B">
      <w:pPr>
        <w:spacing w:before="196"/>
        <w:ind w:left="141" w:right="139"/>
        <w:jc w:val="both"/>
      </w:pPr>
      <w:r>
        <w:t xml:space="preserve">    Ahmetli Belediye Meclisi ve Manisa Büyükşehir Belediyesi Meclis kararınca kabul edilen</w:t>
      </w:r>
      <w:r>
        <w:t xml:space="preserve"> </w:t>
      </w:r>
      <w:r>
        <w:rPr>
          <w:sz w:val="24"/>
        </w:rPr>
        <w:t>Ahmetli İlçesi, Ulucami Mahallesi 4961, 5372, 432/3 parsellerin arasında kalan imar yolunun batıya kaydırılmasına ilişkin hazırlanan 1/1000 Ölçekli Uygulama</w:t>
      </w:r>
      <w:r>
        <w:rPr>
          <w:sz w:val="24"/>
        </w:rPr>
        <w:t xml:space="preserve"> İmar Planı Değişikliğine </w:t>
      </w:r>
      <w:r>
        <w:t>ait Plan Pafta ve Plan Açıklama Raporları,</w:t>
      </w:r>
    </w:p>
    <w:p w:rsidR="002600D4" w:rsidRDefault="0015219B">
      <w:pPr>
        <w:pStyle w:val="GvdeMetni"/>
        <w:spacing w:before="256" w:line="276" w:lineRule="auto"/>
        <w:ind w:right="138"/>
        <w:jc w:val="both"/>
      </w:pPr>
      <w:r>
        <w:t>3194 Sayılı İmar Kanunu’nun 8.b ma</w:t>
      </w:r>
      <w:r>
        <w:t>ddesi ve Mekânsal Planlar Yapım Yönetmeliğin 33. maddesi gereğince yukarıda belirtilen imar planı ve plan açıklama raporları 13/03/2025 ile 13.04</w:t>
      </w:r>
      <w:r>
        <w:t>.2024 (30 gün) tari</w:t>
      </w:r>
      <w:r>
        <w:t>hleri arasında ilan panomuzda, p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 xml:space="preserve">dirme tabelası ve Belediye Web sitesinde ilan </w:t>
      </w:r>
      <w:r>
        <w:rPr>
          <w:spacing w:val="-2"/>
        </w:rPr>
        <w:t>ed</w:t>
      </w:r>
      <w:r>
        <w:rPr>
          <w:spacing w:val="-2"/>
        </w:rPr>
        <w:t>ilecektir.</w:t>
      </w:r>
      <w:bookmarkStart w:id="0" w:name="_GoBack"/>
      <w:bookmarkEnd w:id="0"/>
    </w:p>
    <w:p w:rsidR="002600D4" w:rsidRDefault="0015219B">
      <w:pPr>
        <w:pStyle w:val="GvdeMetni"/>
        <w:ind w:left="904"/>
      </w:pPr>
      <w:r>
        <w:t>İlanen</w:t>
      </w:r>
      <w:r>
        <w:rPr>
          <w:spacing w:val="-2"/>
        </w:rPr>
        <w:t xml:space="preserve"> </w:t>
      </w:r>
      <w:r>
        <w:t>tebliğ</w:t>
      </w:r>
      <w:r>
        <w:rPr>
          <w:spacing w:val="-2"/>
        </w:rPr>
        <w:t xml:space="preserve"> olunur.</w:t>
      </w:r>
    </w:p>
    <w:sectPr w:rsidR="002600D4">
      <w:type w:val="continuous"/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00D4"/>
    <w:rsid w:val="0015219B"/>
    <w:rsid w:val="002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E3CAD"/>
  <w15:docId w15:val="{1BC01042-DCA2-4877-95B9-91430338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0"/>
      <w:ind w:left="141"/>
    </w:pPr>
  </w:style>
  <w:style w:type="paragraph" w:styleId="KonuBal">
    <w:name w:val="Title"/>
    <w:basedOn w:val="Normal"/>
    <w:uiPriority w:val="1"/>
    <w:qFormat/>
    <w:pPr>
      <w:ind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- 0LAN METN0_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- 0LAN METN0_</dc:title>
  <dc:creator>NESR0N SARI</dc:creator>
  <cp:lastModifiedBy>User</cp:lastModifiedBy>
  <cp:revision>2</cp:revision>
  <dcterms:created xsi:type="dcterms:W3CDTF">2025-03-12T06:44:00Z</dcterms:created>
  <dcterms:modified xsi:type="dcterms:W3CDTF">2025-03-12T06:50:00Z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